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79E" w:rsidRPr="00901998" w:rsidRDefault="0020579E" w:rsidP="0020579E">
      <w:pPr>
        <w:rPr>
          <w:b/>
          <w:i/>
          <w:sz w:val="22"/>
          <w:szCs w:val="22"/>
        </w:rPr>
      </w:pPr>
      <w:r w:rsidRPr="00901998">
        <w:rPr>
          <w:b/>
          <w:i/>
          <w:sz w:val="22"/>
          <w:szCs w:val="22"/>
        </w:rPr>
        <w:t>Discussion Questions</w:t>
      </w:r>
    </w:p>
    <w:p w:rsidR="0020579E" w:rsidRPr="00901998" w:rsidRDefault="0020579E" w:rsidP="0020579E">
      <w:pPr>
        <w:rPr>
          <w:sz w:val="22"/>
          <w:szCs w:val="22"/>
        </w:rPr>
      </w:pPr>
    </w:p>
    <w:p w:rsidR="0020579E" w:rsidRPr="00901998" w:rsidRDefault="0020579E" w:rsidP="0020579E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901998">
        <w:rPr>
          <w:sz w:val="22"/>
          <w:szCs w:val="22"/>
        </w:rPr>
        <w:t xml:space="preserve">One-minute writing: What is the Global South? What issues are they concerned about? </w:t>
      </w:r>
    </w:p>
    <w:p w:rsidR="0020579E" w:rsidRPr="00901998" w:rsidRDefault="0020579E" w:rsidP="0020579E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901998">
        <w:rPr>
          <w:sz w:val="22"/>
          <w:szCs w:val="22"/>
        </w:rPr>
        <w:t xml:space="preserve">Debate: Do intellectual property rights encourage further innovation or do they limit diffusion of knowledge? </w:t>
      </w:r>
    </w:p>
    <w:p w:rsidR="0020579E" w:rsidRPr="00901998" w:rsidRDefault="0020579E" w:rsidP="0020579E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901998">
        <w:rPr>
          <w:sz w:val="22"/>
          <w:szCs w:val="22"/>
        </w:rPr>
        <w:t xml:space="preserve">How do you think free trade agreements may affect countries of the Global South? </w:t>
      </w:r>
    </w:p>
    <w:p w:rsidR="0020579E" w:rsidRPr="00901998" w:rsidRDefault="0020579E" w:rsidP="0020579E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901998">
        <w:rPr>
          <w:sz w:val="22"/>
          <w:szCs w:val="22"/>
        </w:rPr>
        <w:t xml:space="preserve">What are transnational corporations? What are their benefits and drawbacks? How do you think transnational corporations may change their practices to become more socially responsible? </w:t>
      </w:r>
    </w:p>
    <w:p w:rsidR="00FD107D" w:rsidRDefault="00FD107D">
      <w:bookmarkStart w:id="0" w:name="_GoBack"/>
      <w:bookmarkEnd w:id="0"/>
    </w:p>
    <w:sectPr w:rsidR="00FD107D" w:rsidSect="00FD107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07CCC"/>
    <w:multiLevelType w:val="hybridMultilevel"/>
    <w:tmpl w:val="D25478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79E"/>
    <w:rsid w:val="0020579E"/>
    <w:rsid w:val="00FD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0C81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79E"/>
    <w:rPr>
      <w:rFonts w:ascii="Times New Roman" w:eastAsia="MS Mincho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7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79E"/>
    <w:rPr>
      <w:rFonts w:ascii="Times New Roman" w:eastAsia="MS Mincho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7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414</Characters>
  <Application>Microsoft Macintosh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Hughes</dc:creator>
  <cp:keywords/>
  <dc:description/>
  <cp:lastModifiedBy>Jessica Hughes</cp:lastModifiedBy>
  <cp:revision>1</cp:revision>
  <dcterms:created xsi:type="dcterms:W3CDTF">2015-02-03T19:36:00Z</dcterms:created>
  <dcterms:modified xsi:type="dcterms:W3CDTF">2015-02-03T19:36:00Z</dcterms:modified>
</cp:coreProperties>
</file>